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78" w:rsidRPr="00CF1B78" w:rsidRDefault="00CF1B78" w:rsidP="00CF1B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78">
        <w:rPr>
          <w:rFonts w:ascii="Times New Roman" w:hAnsi="Times New Roman" w:cs="Times New Roman"/>
          <w:b/>
          <w:sz w:val="28"/>
          <w:szCs w:val="28"/>
        </w:rPr>
        <w:t>График работы телефонной «горячей линии» и Интернет-линии</w:t>
      </w:r>
    </w:p>
    <w:p w:rsidR="00CF1B78" w:rsidRPr="00CF1B78" w:rsidRDefault="00CF1B78" w:rsidP="00CF1B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78">
        <w:rPr>
          <w:rFonts w:ascii="Times New Roman" w:hAnsi="Times New Roman" w:cs="Times New Roman"/>
          <w:b/>
          <w:sz w:val="28"/>
          <w:szCs w:val="28"/>
        </w:rPr>
        <w:t>Министерства образования, науки и молодежной политики Нижегородской области</w:t>
      </w:r>
    </w:p>
    <w:p w:rsidR="00CF1B78" w:rsidRDefault="00CF1B78" w:rsidP="00CF1B78">
      <w:pPr>
        <w:pStyle w:val="a4"/>
        <w:shd w:val="clear" w:color="auto" w:fill="auto"/>
        <w:spacing w:line="220" w:lineRule="exact"/>
        <w:jc w:val="center"/>
      </w:pPr>
    </w:p>
    <w:tbl>
      <w:tblPr>
        <w:tblOverlap w:val="never"/>
        <w:tblW w:w="15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3758"/>
        <w:gridCol w:w="2208"/>
        <w:gridCol w:w="1973"/>
        <w:gridCol w:w="1908"/>
        <w:gridCol w:w="2779"/>
      </w:tblGrid>
      <w:tr w:rsidR="00CF1B78" w:rsidTr="00CF1B78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Наименование</w:t>
            </w:r>
          </w:p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структурного</w:t>
            </w:r>
          </w:p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подразделения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Круг вопросов в рамках «горячей линии»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Телефоны «горячей линии»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 xml:space="preserve">Порядок работы </w:t>
            </w:r>
          </w:p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«горячей линии»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Интернет-линия</w:t>
            </w:r>
          </w:p>
        </w:tc>
      </w:tr>
      <w:tr w:rsidR="00CF1B78" w:rsidTr="007558D1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/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/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Пер</w:t>
            </w:r>
            <w:bookmarkStart w:id="0" w:name="_GoBack"/>
            <w:bookmarkEnd w:id="0"/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иод</w:t>
            </w:r>
          </w:p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Режим работы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B78" w:rsidRPr="00CF1B78" w:rsidRDefault="00CF1B78" w:rsidP="00CF1B78"/>
        </w:tc>
      </w:tr>
      <w:tr w:rsidR="00CF1B78" w:rsidTr="00CF1B7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Отдел по вопросам дополнительного образования и воспитания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Работа организаций отдыха детей и их оздоровления Предоставление возмещения части стоимости путевки Возврат денежных средств за неиспользованные путевки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434-31-12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Default="00CF1B78" w:rsidP="00CF1B78">
            <w:pPr>
              <w:pStyle w:val="a5"/>
              <w:jc w:val="center"/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 xml:space="preserve">01.08.2020 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–</w:t>
            </w:r>
          </w:p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31.12 2020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Ежедневно с 15.00 до 18.00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B78" w:rsidRDefault="00CF1B78" w:rsidP="00CF1B78">
            <w:pPr>
              <w:pStyle w:val="a5"/>
              <w:jc w:val="center"/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 xml:space="preserve">Период работы </w:t>
            </w:r>
          </w:p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 xml:space="preserve">01.08.2020 - 31.12.2020 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  <w:lang w:val="en-US"/>
              </w:rPr>
              <w:t>http</w:t>
            </w: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://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  <w:lang w:val="en-US"/>
              </w:rPr>
              <w:t>vinobr</w:t>
            </w: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  <w:lang w:val="en-US"/>
              </w:rPr>
              <w:t>government</w:t>
            </w: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-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  <w:lang w:val="en-US"/>
              </w:rPr>
              <w:t>nnov</w:t>
            </w: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.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  <w:lang w:val="en-US"/>
              </w:rPr>
              <w:t>ru</w:t>
            </w:r>
          </w:p>
        </w:tc>
      </w:tr>
      <w:tr w:rsidR="00CF1B78" w:rsidTr="00CF1B78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Государственное бюджетное учреждение дополнительного образования «Центр эстетического воспитания детей Нижегородской области»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Организация направления детей во Всероссийские детские центры «Орленок», «Смена», Международный детский центр «Артек»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216-24-84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B78" w:rsidRDefault="00CF1B78" w:rsidP="00CF1B78">
            <w:pPr>
              <w:pStyle w:val="a5"/>
              <w:jc w:val="center"/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 xml:space="preserve">01.08.2020 </w:t>
            </w:r>
            <w:r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–</w:t>
            </w: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 xml:space="preserve"> </w:t>
            </w:r>
          </w:p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31.12 2020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1B78">
              <w:rPr>
                <w:rStyle w:val="211pt"/>
                <w:rFonts w:eastAsia="Arial Unicode MS"/>
                <w:sz w:val="24"/>
                <w:szCs w:val="24"/>
                <w:shd w:val="clear" w:color="auto" w:fill="auto"/>
              </w:rPr>
              <w:t>Вторник, четверг с 15.00 до 18.00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78" w:rsidRPr="00CF1B78" w:rsidRDefault="00CF1B78" w:rsidP="00CF1B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983" w:rsidRDefault="00E75983"/>
    <w:sectPr w:rsidR="00E75983" w:rsidSect="00CF1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8"/>
    <w:rsid w:val="007558D1"/>
    <w:rsid w:val="00CF1B78"/>
    <w:rsid w:val="00E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E4B7-A6A2-4E41-BE81-6E56854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F1B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CF1B7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1B78"/>
    <w:pPr>
      <w:shd w:val="clear" w:color="auto" w:fill="FFFFFF"/>
      <w:spacing w:before="120" w:line="31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CF1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CF1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2020-09-09T13:08:00Z</dcterms:created>
  <dcterms:modified xsi:type="dcterms:W3CDTF">2020-09-09T13:15:00Z</dcterms:modified>
</cp:coreProperties>
</file>